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1CE" w:rsidRPr="00F82A08" w:rsidRDefault="008431CE" w:rsidP="008431C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82A08">
        <w:rPr>
          <w:rFonts w:ascii="Times New Roman" w:hAnsi="Times New Roman" w:cs="Times New Roman"/>
          <w:b/>
          <w:bCs/>
          <w:sz w:val="28"/>
          <w:szCs w:val="28"/>
        </w:rPr>
        <w:t>NEZAVISNI SABORSKI ZASTUPNIK</w:t>
      </w:r>
    </w:p>
    <w:p w:rsidR="008431CE" w:rsidRPr="00F82A08" w:rsidRDefault="008431CE" w:rsidP="008431C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82A08">
        <w:rPr>
          <w:rFonts w:ascii="Times New Roman" w:hAnsi="Times New Roman" w:cs="Times New Roman"/>
          <w:b/>
          <w:bCs/>
          <w:sz w:val="28"/>
          <w:szCs w:val="28"/>
        </w:rPr>
        <w:t>DR. FURIO RADIN</w:t>
      </w:r>
    </w:p>
    <w:p w:rsidR="008431CE" w:rsidRPr="00F82A08" w:rsidRDefault="008431CE" w:rsidP="008431C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82A08">
        <w:rPr>
          <w:rFonts w:ascii="Times New Roman" w:hAnsi="Times New Roman" w:cs="Times New Roman"/>
          <w:b/>
          <w:bCs/>
          <w:sz w:val="28"/>
          <w:szCs w:val="28"/>
        </w:rPr>
        <w:t>CARRARINA 1</w:t>
      </w:r>
    </w:p>
    <w:p w:rsidR="008431CE" w:rsidRPr="00F82A08" w:rsidRDefault="008431CE" w:rsidP="008431C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82A08">
        <w:rPr>
          <w:rFonts w:ascii="Times New Roman" w:hAnsi="Times New Roman" w:cs="Times New Roman"/>
          <w:b/>
          <w:bCs/>
          <w:sz w:val="28"/>
          <w:szCs w:val="28"/>
        </w:rPr>
        <w:t>52100 PULA</w:t>
      </w:r>
    </w:p>
    <w:p w:rsidR="006276D6" w:rsidRPr="00F82A08" w:rsidRDefault="006276D6">
      <w:pPr>
        <w:rPr>
          <w:rFonts w:ascii="Times New Roman" w:hAnsi="Times New Roman" w:cs="Times New Roman"/>
        </w:rPr>
      </w:pPr>
    </w:p>
    <w:p w:rsidR="006276D6" w:rsidRPr="00F82A08" w:rsidRDefault="006276D6">
      <w:pPr>
        <w:rPr>
          <w:rFonts w:ascii="Times New Roman" w:hAnsi="Times New Roman" w:cs="Times New Roman"/>
        </w:rPr>
      </w:pPr>
    </w:p>
    <w:p w:rsidR="006276D6" w:rsidRPr="00F82A08" w:rsidRDefault="006276D6">
      <w:pPr>
        <w:rPr>
          <w:rFonts w:ascii="Times New Roman" w:hAnsi="Times New Roman" w:cs="Times New Roman"/>
        </w:rPr>
      </w:pPr>
    </w:p>
    <w:p w:rsidR="006276D6" w:rsidRPr="00F82A08" w:rsidRDefault="008431CE" w:rsidP="006276D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2A08">
        <w:rPr>
          <w:rFonts w:ascii="Times New Roman" w:hAnsi="Times New Roman" w:cs="Times New Roman"/>
          <w:b/>
          <w:sz w:val="32"/>
          <w:szCs w:val="32"/>
        </w:rPr>
        <w:t xml:space="preserve">IZVJEŠĆE O </w:t>
      </w:r>
      <w:r w:rsidR="00AE461B" w:rsidRPr="00F82A08">
        <w:rPr>
          <w:rFonts w:ascii="Times New Roman" w:hAnsi="Times New Roman" w:cs="Times New Roman"/>
          <w:b/>
          <w:sz w:val="32"/>
          <w:szCs w:val="32"/>
        </w:rPr>
        <w:t>POPIS</w:t>
      </w:r>
      <w:r w:rsidRPr="00F82A08">
        <w:rPr>
          <w:rFonts w:ascii="Times New Roman" w:hAnsi="Times New Roman" w:cs="Times New Roman"/>
          <w:b/>
          <w:sz w:val="32"/>
          <w:szCs w:val="32"/>
        </w:rPr>
        <w:t>U</w:t>
      </w:r>
      <w:r w:rsidR="00AE461B" w:rsidRPr="00F82A08">
        <w:rPr>
          <w:rFonts w:ascii="Times New Roman" w:hAnsi="Times New Roman" w:cs="Times New Roman"/>
          <w:b/>
          <w:sz w:val="32"/>
          <w:szCs w:val="32"/>
        </w:rPr>
        <w:t xml:space="preserve"> IMOVINE I OBVEZA</w:t>
      </w:r>
    </w:p>
    <w:p w:rsidR="006276D6" w:rsidRPr="00F82A08" w:rsidRDefault="008431CE" w:rsidP="006276D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2A08">
        <w:rPr>
          <w:rFonts w:ascii="Times New Roman" w:hAnsi="Times New Roman" w:cs="Times New Roman"/>
          <w:b/>
          <w:sz w:val="32"/>
          <w:szCs w:val="32"/>
        </w:rPr>
        <w:t>NEZAVISNOG SABORSKOG ZASTUPNIKA</w:t>
      </w:r>
    </w:p>
    <w:p w:rsidR="008431CE" w:rsidRPr="00F82A08" w:rsidRDefault="008431CE" w:rsidP="006276D6">
      <w:pPr>
        <w:jc w:val="center"/>
        <w:rPr>
          <w:rFonts w:ascii="Times New Roman" w:hAnsi="Times New Roman" w:cs="Times New Roman"/>
        </w:rPr>
      </w:pPr>
      <w:r w:rsidRPr="00F82A08">
        <w:rPr>
          <w:rFonts w:ascii="Times New Roman" w:hAnsi="Times New Roman" w:cs="Times New Roman"/>
          <w:b/>
          <w:sz w:val="32"/>
          <w:szCs w:val="32"/>
        </w:rPr>
        <w:t>DR. Furio  Radin</w:t>
      </w:r>
    </w:p>
    <w:p w:rsidR="006276D6" w:rsidRPr="00F82A08" w:rsidRDefault="006276D6" w:rsidP="006276D6">
      <w:pPr>
        <w:jc w:val="center"/>
        <w:rPr>
          <w:rFonts w:ascii="Times New Roman" w:hAnsi="Times New Roman" w:cs="Times New Roman"/>
        </w:rPr>
      </w:pPr>
    </w:p>
    <w:p w:rsidR="006276D6" w:rsidRDefault="006276D6" w:rsidP="006276D6">
      <w:pPr>
        <w:jc w:val="center"/>
      </w:pPr>
    </w:p>
    <w:p w:rsidR="006276D6" w:rsidRDefault="006276D6" w:rsidP="006276D6">
      <w:pPr>
        <w:jc w:val="center"/>
      </w:pPr>
    </w:p>
    <w:p w:rsidR="006276D6" w:rsidRDefault="006276D6" w:rsidP="006276D6">
      <w:pPr>
        <w:jc w:val="center"/>
      </w:pPr>
    </w:p>
    <w:p w:rsidR="006276D6" w:rsidRDefault="006276D6" w:rsidP="006276D6">
      <w:pPr>
        <w:jc w:val="center"/>
      </w:pPr>
    </w:p>
    <w:p w:rsidR="006276D6" w:rsidRDefault="006276D6" w:rsidP="006276D6">
      <w:pPr>
        <w:jc w:val="center"/>
      </w:pPr>
    </w:p>
    <w:p w:rsidR="006276D6" w:rsidRDefault="006276D6" w:rsidP="006276D6">
      <w:pPr>
        <w:jc w:val="center"/>
      </w:pPr>
    </w:p>
    <w:p w:rsidR="006276D6" w:rsidRDefault="006276D6" w:rsidP="006276D6">
      <w:pPr>
        <w:jc w:val="center"/>
      </w:pPr>
    </w:p>
    <w:p w:rsidR="006276D6" w:rsidRDefault="006276D6" w:rsidP="006276D6">
      <w:pPr>
        <w:jc w:val="center"/>
      </w:pPr>
    </w:p>
    <w:p w:rsidR="006276D6" w:rsidRDefault="006276D6" w:rsidP="006276D6">
      <w:pPr>
        <w:jc w:val="center"/>
      </w:pPr>
    </w:p>
    <w:p w:rsidR="006276D6" w:rsidRDefault="006276D6" w:rsidP="006276D6">
      <w:pPr>
        <w:jc w:val="center"/>
      </w:pPr>
    </w:p>
    <w:p w:rsidR="006276D6" w:rsidRDefault="006276D6" w:rsidP="006276D6">
      <w:pPr>
        <w:jc w:val="center"/>
      </w:pPr>
    </w:p>
    <w:p w:rsidR="006276D6" w:rsidRDefault="006276D6" w:rsidP="006276D6">
      <w:pPr>
        <w:jc w:val="center"/>
      </w:pPr>
    </w:p>
    <w:p w:rsidR="006276D6" w:rsidRDefault="006276D6" w:rsidP="006276D6">
      <w:pPr>
        <w:jc w:val="center"/>
      </w:pPr>
    </w:p>
    <w:p w:rsidR="006276D6" w:rsidRDefault="006276D6" w:rsidP="006276D6">
      <w:pPr>
        <w:jc w:val="center"/>
      </w:pPr>
    </w:p>
    <w:p w:rsidR="006276D6" w:rsidRPr="00F82A08" w:rsidRDefault="006276D6" w:rsidP="006276D6">
      <w:pPr>
        <w:jc w:val="center"/>
        <w:rPr>
          <w:rFonts w:ascii="Times New Roman" w:hAnsi="Times New Roman" w:cs="Times New Roman"/>
        </w:rPr>
      </w:pPr>
      <w:r w:rsidRPr="00F82A08">
        <w:rPr>
          <w:rFonts w:ascii="Times New Roman" w:hAnsi="Times New Roman" w:cs="Times New Roman"/>
        </w:rPr>
        <w:t xml:space="preserve">                                    </w:t>
      </w:r>
      <w:r w:rsidR="00AE461B" w:rsidRPr="00F82A08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Pr="00F82A08">
        <w:rPr>
          <w:rFonts w:ascii="Times New Roman" w:hAnsi="Times New Roman" w:cs="Times New Roman"/>
        </w:rPr>
        <w:t xml:space="preserve">        </w:t>
      </w:r>
      <w:r w:rsidR="00182045" w:rsidRPr="00F82A08">
        <w:rPr>
          <w:rFonts w:ascii="Times New Roman" w:hAnsi="Times New Roman" w:cs="Times New Roman"/>
        </w:rPr>
        <w:t>31.12.</w:t>
      </w:r>
      <w:r w:rsidR="005A5A50">
        <w:rPr>
          <w:rFonts w:ascii="Times New Roman" w:hAnsi="Times New Roman" w:cs="Times New Roman"/>
        </w:rPr>
        <w:t>2014</w:t>
      </w:r>
      <w:r w:rsidRPr="00F82A08">
        <w:rPr>
          <w:rFonts w:ascii="Times New Roman" w:hAnsi="Times New Roman" w:cs="Times New Roman"/>
        </w:rPr>
        <w:t>.</w:t>
      </w:r>
    </w:p>
    <w:p w:rsidR="006276D6" w:rsidRDefault="006276D6" w:rsidP="006276D6">
      <w:pPr>
        <w:jc w:val="center"/>
      </w:pPr>
    </w:p>
    <w:p w:rsidR="008431CE" w:rsidRPr="008431CE" w:rsidRDefault="008431CE" w:rsidP="001820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lastRenderedPageBreak/>
        <w:t>Su</w:t>
      </w:r>
      <w:r w:rsidRPr="008431CE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kladno člancima 15. do 17. Pravilnika o proračunskom računovodstvu i računskom planu (Narodne novine broj 114/10 i 31/11), </w:t>
      </w:r>
      <w:r w:rsidR="005A5A50">
        <w:rPr>
          <w:rFonts w:ascii="Times New Roman" w:eastAsia="Times New Roman" w:hAnsi="Times New Roman" w:cs="Times New Roman"/>
          <w:sz w:val="28"/>
          <w:szCs w:val="28"/>
          <w:lang w:eastAsia="hr-HR"/>
        </w:rPr>
        <w:t>dana 31.12.2014</w:t>
      </w:r>
      <w:r w:rsidR="00182045">
        <w:rPr>
          <w:rFonts w:ascii="Times New Roman" w:eastAsia="Times New Roman" w:hAnsi="Times New Roman" w:cs="Times New Roman"/>
          <w:sz w:val="28"/>
          <w:szCs w:val="28"/>
          <w:lang w:eastAsia="hr-HR"/>
        </w:rPr>
        <w:t>. izvršen je popis imovine i obveza Nezavisnog saborskog zastupnika dr. Furio Radina.</w:t>
      </w:r>
    </w:p>
    <w:p w:rsidR="00182045" w:rsidRDefault="00182045" w:rsidP="006276D6">
      <w:pPr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Uvažavajući specifičnost organizacije „Nezavisni saborski zastupnik“, koja se sastoji od samo jednog člana, </w:t>
      </w:r>
      <w:r w:rsidR="00A3181B">
        <w:rPr>
          <w:rFonts w:ascii="Times New Roman" w:eastAsia="Times New Roman" w:hAnsi="Times New Roman" w:cs="Times New Roman"/>
          <w:sz w:val="28"/>
          <w:szCs w:val="28"/>
          <w:lang w:eastAsia="hr-HR"/>
        </w:rPr>
        <w:t>predsjednik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povjerenstva i inventurne komisije je dr. Furio Radin</w:t>
      </w:r>
      <w:r w:rsidR="00A3181B">
        <w:rPr>
          <w:rFonts w:ascii="Times New Roman" w:eastAsia="Times New Roman" w:hAnsi="Times New Roman" w:cs="Times New Roman"/>
          <w:sz w:val="28"/>
          <w:szCs w:val="28"/>
          <w:lang w:eastAsia="hr-HR"/>
        </w:rPr>
        <w:t>, a jedini član je Ivan Bradač iz računovodstvenog ureda M.I.B-savjetovanja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. </w:t>
      </w:r>
    </w:p>
    <w:p w:rsidR="00182045" w:rsidRPr="00182045" w:rsidRDefault="00182045" w:rsidP="006276D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182045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Zaključak:</w:t>
      </w:r>
    </w:p>
    <w:p w:rsidR="00055B25" w:rsidRPr="00F82A08" w:rsidRDefault="00055B25" w:rsidP="00055B25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Dugotrajna imovina:</w:t>
      </w:r>
    </w:p>
    <w:p w:rsidR="00055B25" w:rsidRDefault="00055B25" w:rsidP="00055B25">
      <w:pPr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Inventurom je utvrđeno da je dugotrajna imovina istovjetna s popisom dugotrajne imovine, te nema odstupanja od knjigovodstveno prikazanog stanja.</w:t>
      </w:r>
    </w:p>
    <w:p w:rsidR="00055B25" w:rsidRDefault="00055B25" w:rsidP="00055B25">
      <w:pPr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055B25" w:rsidRDefault="00055B25" w:rsidP="00055B25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Potraživanja:</w:t>
      </w:r>
    </w:p>
    <w:p w:rsidR="00055B25" w:rsidRDefault="00055B25" w:rsidP="00055B25">
      <w:pPr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Nema.</w:t>
      </w:r>
    </w:p>
    <w:p w:rsidR="00055B25" w:rsidRDefault="00055B25" w:rsidP="00055B25">
      <w:pPr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055B25" w:rsidRDefault="00055B25" w:rsidP="00055B25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Novac na računu i blagajni:</w:t>
      </w:r>
    </w:p>
    <w:p w:rsidR="00055B25" w:rsidRDefault="00055B25" w:rsidP="00055B25">
      <w:pPr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Usporedbom Glavne knjige i Bank</w:t>
      </w:r>
      <w:r w:rsidR="005A5A50">
        <w:rPr>
          <w:rFonts w:ascii="Times New Roman" w:eastAsia="Times New Roman" w:hAnsi="Times New Roman" w:cs="Times New Roman"/>
          <w:sz w:val="28"/>
          <w:szCs w:val="28"/>
          <w:lang w:eastAsia="hr-HR"/>
        </w:rPr>
        <w:t>ovnog izvješća na dan 31.12.2014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. utvrđeno je da je stanje istovjetno</w:t>
      </w:r>
      <w:r w:rsidR="005A5A50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i iznosi 535.985,70 Kn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. Novac koji je u bilanci prikazan kao novac u blagajni nalazi se u posjedu dr. Furia Radina</w:t>
      </w:r>
      <w:r w:rsidR="005A5A50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i iznosi 3.362,63 Kn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.</w:t>
      </w:r>
    </w:p>
    <w:p w:rsidR="00055B25" w:rsidRDefault="00055B25" w:rsidP="00055B25">
      <w:pPr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F82A08" w:rsidRPr="00F82A08" w:rsidRDefault="00055B25" w:rsidP="00F82A08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Obveze prema dobavljačima</w:t>
      </w:r>
      <w:r w:rsidR="00F82A08">
        <w:rPr>
          <w:rFonts w:ascii="Times New Roman" w:eastAsia="Times New Roman" w:hAnsi="Times New Roman" w:cs="Times New Roman"/>
          <w:sz w:val="28"/>
          <w:szCs w:val="28"/>
          <w:lang w:eastAsia="hr-HR"/>
        </w:rPr>
        <w:t>:</w:t>
      </w:r>
    </w:p>
    <w:p w:rsidR="00055B25" w:rsidRPr="00F82A08" w:rsidRDefault="00F82A08" w:rsidP="00F82A08">
      <w:pPr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Obveze prema dobavljačima</w:t>
      </w:r>
      <w:r w:rsidRPr="00F82A08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="00055B25" w:rsidRPr="00F82A08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predstavljaju </w:t>
      </w:r>
      <w:r w:rsidRPr="00F82A08">
        <w:rPr>
          <w:rFonts w:ascii="Times New Roman" w:eastAsia="Times New Roman" w:hAnsi="Times New Roman" w:cs="Times New Roman"/>
          <w:sz w:val="28"/>
          <w:szCs w:val="28"/>
          <w:lang w:eastAsia="hr-HR"/>
        </w:rPr>
        <w:t>stvarni iznos obveza. Na dan 31.12.2013. dr. Furio Radin nema saznanja o drugim obvezama koje bi značajno utjecale na istinitost izvještaja.</w:t>
      </w:r>
    </w:p>
    <w:p w:rsidR="00055B25" w:rsidRPr="00055B25" w:rsidRDefault="00055B25" w:rsidP="00055B25">
      <w:pPr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182045" w:rsidRDefault="005A5A50" w:rsidP="006276D6">
      <w:pPr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U Puli, 31.12.2014</w:t>
      </w:r>
      <w:r w:rsidR="00F82A08">
        <w:rPr>
          <w:rFonts w:ascii="Times New Roman" w:eastAsia="Times New Roman" w:hAnsi="Times New Roman" w:cs="Times New Roman"/>
          <w:sz w:val="28"/>
          <w:szCs w:val="28"/>
          <w:lang w:eastAsia="hr-HR"/>
        </w:rPr>
        <w:t>.</w:t>
      </w:r>
    </w:p>
    <w:p w:rsidR="00182045" w:rsidRDefault="00A3181B" w:rsidP="006276D6">
      <w:pPr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Dr. Furio Radin                                                                   Ivan Bradač</w:t>
      </w:r>
    </w:p>
    <w:p w:rsidR="00AE461B" w:rsidRDefault="00AE461B" w:rsidP="00F82A08">
      <w:pPr>
        <w:jc w:val="both"/>
      </w:pPr>
      <w:bookmarkStart w:id="0" w:name="_GoBack"/>
      <w:bookmarkEnd w:id="0"/>
    </w:p>
    <w:sectPr w:rsidR="00AE4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77CEE"/>
    <w:multiLevelType w:val="hybridMultilevel"/>
    <w:tmpl w:val="EEE08A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552D"/>
    <w:multiLevelType w:val="hybridMultilevel"/>
    <w:tmpl w:val="3CAAA81C"/>
    <w:lvl w:ilvl="0" w:tplc="4EC8E0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503477"/>
    <w:multiLevelType w:val="hybridMultilevel"/>
    <w:tmpl w:val="38A201D6"/>
    <w:lvl w:ilvl="0" w:tplc="54384A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1579AE"/>
    <w:multiLevelType w:val="hybridMultilevel"/>
    <w:tmpl w:val="57E44A6A"/>
    <w:lvl w:ilvl="0" w:tplc="041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894"/>
    <w:rsid w:val="00055B25"/>
    <w:rsid w:val="00182045"/>
    <w:rsid w:val="001D4DE6"/>
    <w:rsid w:val="00572954"/>
    <w:rsid w:val="005A5A50"/>
    <w:rsid w:val="006276D6"/>
    <w:rsid w:val="00670E62"/>
    <w:rsid w:val="008431CE"/>
    <w:rsid w:val="008A3894"/>
    <w:rsid w:val="00A3181B"/>
    <w:rsid w:val="00AE461B"/>
    <w:rsid w:val="00C94446"/>
    <w:rsid w:val="00F31C5C"/>
    <w:rsid w:val="00F8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6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OŠ Mirka Pereša, Kapela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Mirka Pereša</dc:creator>
  <cp:lastModifiedBy>IVAN</cp:lastModifiedBy>
  <cp:revision>2</cp:revision>
  <dcterms:created xsi:type="dcterms:W3CDTF">2015-02-26T16:54:00Z</dcterms:created>
  <dcterms:modified xsi:type="dcterms:W3CDTF">2015-02-26T16:54:00Z</dcterms:modified>
</cp:coreProperties>
</file>